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8CE1" w14:textId="77777777" w:rsidR="00F65F4A" w:rsidRDefault="00F65F4A" w:rsidP="00F65F4A">
      <w:pPr>
        <w:pStyle w:val="Default"/>
      </w:pPr>
    </w:p>
    <w:p w14:paraId="672961F6" w14:textId="77777777" w:rsidR="00F65F4A" w:rsidRDefault="00F65F4A" w:rsidP="00F65F4A">
      <w:pPr>
        <w:pStyle w:val="Default"/>
      </w:pPr>
      <w:r>
        <w:t xml:space="preserve"> </w:t>
      </w:r>
    </w:p>
    <w:p w14:paraId="39A00C7C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Zatížení stavebních konstrukcí </w:t>
      </w:r>
    </w:p>
    <w:p w14:paraId="4C0BBD06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Zásady výpočtu stavebních konstrukcí podle mezních stavů </w:t>
      </w:r>
    </w:p>
    <w:p w14:paraId="795F700F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Technologie betonu </w:t>
      </w:r>
    </w:p>
    <w:p w14:paraId="5D5AEA55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Prostý beton a zdivo </w:t>
      </w:r>
    </w:p>
    <w:p w14:paraId="03DC9487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Železobeton </w:t>
      </w:r>
    </w:p>
    <w:p w14:paraId="403AA3C2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Konstrukční zásady vyztužování železobetonových konstrukcí </w:t>
      </w:r>
    </w:p>
    <w:p w14:paraId="24A92378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Podstata vyztužování betonu </w:t>
      </w:r>
    </w:p>
    <w:p w14:paraId="07C26BD8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Železobetonové prvky namáhané ohybem a smykem za ohybu </w:t>
      </w:r>
    </w:p>
    <w:p w14:paraId="48AFE841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Železobetonové monolitické desky </w:t>
      </w:r>
    </w:p>
    <w:p w14:paraId="1F6DD497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Železobetonové monolitické trámy </w:t>
      </w:r>
    </w:p>
    <w:p w14:paraId="53816990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Montované železobetonové konstrukce </w:t>
      </w:r>
    </w:p>
    <w:p w14:paraId="26BBA8CF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Základové konstrukce </w:t>
      </w:r>
    </w:p>
    <w:p w14:paraId="0847CB78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Opěrné stěny </w:t>
      </w:r>
    </w:p>
    <w:p w14:paraId="45556BE6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Předpjatý beton </w:t>
      </w:r>
    </w:p>
    <w:p w14:paraId="79191DF5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15. Dřevo a materiály na bázi dřeva </w:t>
      </w:r>
    </w:p>
    <w:p w14:paraId="539F442D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16. Dřevěné konstrukce pozemních staveb </w:t>
      </w:r>
    </w:p>
    <w:p w14:paraId="20075C13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17. Zásady navrhování dřevěných konstrukcí </w:t>
      </w:r>
    </w:p>
    <w:p w14:paraId="556403B1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18. Konstrukční ocel, materiály, spoje </w:t>
      </w:r>
    </w:p>
    <w:p w14:paraId="78EE7F61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19. Ocelové konstrukce pozemních staveb </w:t>
      </w:r>
    </w:p>
    <w:p w14:paraId="7099A385" w14:textId="77777777" w:rsidR="00F65F4A" w:rsidRDefault="00F65F4A" w:rsidP="00F65F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20. Zásady navrhování ocelových konstrukcí </w:t>
      </w:r>
    </w:p>
    <w:p w14:paraId="51232C1D" w14:textId="77777777" w:rsidR="006C7BAA" w:rsidRDefault="006C7BAA"/>
    <w:p w14:paraId="4D6025AF" w14:textId="77777777" w:rsidR="006C7BAA" w:rsidRDefault="006C7BAA"/>
    <w:p w14:paraId="7C92798C" w14:textId="77777777" w:rsidR="006C7BAA" w:rsidRDefault="006C7BAA"/>
    <w:p w14:paraId="1A4DDAEF" w14:textId="77777777" w:rsidR="006C7BAA" w:rsidRDefault="006C7BAA"/>
    <w:p w14:paraId="37D4CC08" w14:textId="77777777" w:rsidR="006C7BAA" w:rsidRDefault="006C7BAA"/>
    <w:p w14:paraId="79A41423" w14:textId="77777777" w:rsidR="006C7BAA" w:rsidRDefault="006C7BAA"/>
    <w:sectPr w:rsidR="006C7B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C27D0" w14:textId="77777777" w:rsidR="00F72BF3" w:rsidRDefault="00F72BF3" w:rsidP="006C7BAA">
      <w:pPr>
        <w:spacing w:after="0" w:line="240" w:lineRule="auto"/>
      </w:pPr>
      <w:r>
        <w:separator/>
      </w:r>
    </w:p>
  </w:endnote>
  <w:endnote w:type="continuationSeparator" w:id="0">
    <w:p w14:paraId="354502D3" w14:textId="77777777" w:rsidR="00F72BF3" w:rsidRDefault="00F72BF3" w:rsidP="006C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5953" w14:textId="77777777" w:rsidR="00F65F4A" w:rsidRDefault="00F65F4A">
    <w:pPr>
      <w:pStyle w:val="Zpat"/>
      <w:pBdr>
        <w:bottom w:val="single" w:sz="6" w:space="1" w:color="auto"/>
      </w:pBdr>
    </w:pPr>
  </w:p>
  <w:p w14:paraId="79369579" w14:textId="77777777" w:rsidR="00F65F4A" w:rsidRDefault="00F65F4A">
    <w:pPr>
      <w:pStyle w:val="Zpat"/>
    </w:pPr>
  </w:p>
  <w:p w14:paraId="3E11385F" w14:textId="77777777" w:rsidR="00F65F4A" w:rsidRDefault="00F65F4A" w:rsidP="00F65F4A">
    <w:pPr>
      <w:pStyle w:val="Default"/>
    </w:pPr>
    <w:r>
      <w:t xml:space="preserve">                                                                                                                                   </w:t>
    </w:r>
  </w:p>
  <w:p w14:paraId="35AC6044" w14:textId="77777777" w:rsidR="00F65F4A" w:rsidRDefault="00F65F4A" w:rsidP="00F65F4A">
    <w:pPr>
      <w:pStyle w:val="Zpat"/>
    </w:pPr>
    <w:r>
      <w:t xml:space="preserve">                                                                                                                             </w:t>
    </w:r>
    <w:r>
      <w:rPr>
        <w:i/>
        <w:iCs/>
        <w:sz w:val="20"/>
        <w:szCs w:val="20"/>
      </w:rPr>
      <w:t>Vypracoval: Ing. Jindřich Charvát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7562A" w14:textId="77777777" w:rsidR="00F72BF3" w:rsidRDefault="00F72BF3" w:rsidP="006C7BAA">
      <w:pPr>
        <w:spacing w:after="0" w:line="240" w:lineRule="auto"/>
      </w:pPr>
      <w:r>
        <w:separator/>
      </w:r>
    </w:p>
  </w:footnote>
  <w:footnote w:type="continuationSeparator" w:id="0">
    <w:p w14:paraId="092EE622" w14:textId="77777777" w:rsidR="00F72BF3" w:rsidRDefault="00F72BF3" w:rsidP="006C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DA32" w14:textId="77777777" w:rsidR="006C7BAA" w:rsidRDefault="006C7BAA" w:rsidP="006C7BAA">
    <w:pPr>
      <w:pStyle w:val="Zhlav"/>
      <w:jc w:val="center"/>
      <w:rPr>
        <w:i/>
        <w:iCs/>
        <w:sz w:val="20"/>
        <w:szCs w:val="20"/>
      </w:rPr>
    </w:pPr>
  </w:p>
  <w:p w14:paraId="4C6A6656" w14:textId="77777777" w:rsidR="00F65F4A" w:rsidRDefault="006C7BAA" w:rsidP="006C7BAA">
    <w:pPr>
      <w:pStyle w:val="Zhlav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SOŠ a SOU stavební – Kolín, Pražská 112 </w:t>
    </w:r>
  </w:p>
  <w:p w14:paraId="28E4D799" w14:textId="32BB1849" w:rsidR="006C7BAA" w:rsidRDefault="006C7BAA" w:rsidP="00F65F4A">
    <w:pPr>
      <w:pStyle w:val="Zhlav"/>
      <w:pBdr>
        <w:bottom w:val="single" w:sz="6" w:space="1" w:color="auto"/>
      </w:pBdr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Školní rok: 202</w:t>
    </w:r>
    <w:r w:rsidR="000B5EAD">
      <w:rPr>
        <w:i/>
        <w:iCs/>
        <w:sz w:val="20"/>
        <w:szCs w:val="20"/>
      </w:rPr>
      <w:t>4</w:t>
    </w:r>
    <w:r>
      <w:rPr>
        <w:i/>
        <w:iCs/>
        <w:sz w:val="20"/>
        <w:szCs w:val="20"/>
      </w:rPr>
      <w:t>/202</w:t>
    </w:r>
    <w:r w:rsidR="000B5EAD">
      <w:rPr>
        <w:i/>
        <w:iCs/>
        <w:sz w:val="20"/>
        <w:szCs w:val="20"/>
      </w:rPr>
      <w:t>5</w:t>
    </w:r>
  </w:p>
  <w:p w14:paraId="6E2FC0B3" w14:textId="77777777" w:rsidR="00F65F4A" w:rsidRDefault="00F65F4A" w:rsidP="00F65F4A">
    <w:pPr>
      <w:pStyle w:val="Zhlav"/>
      <w:rPr>
        <w:i/>
        <w:iCs/>
        <w:sz w:val="20"/>
        <w:szCs w:val="20"/>
      </w:rPr>
    </w:pPr>
  </w:p>
  <w:p w14:paraId="3900951B" w14:textId="77777777" w:rsidR="00F65F4A" w:rsidRDefault="006C7BAA" w:rsidP="006C7BAA">
    <w:pPr>
      <w:pStyle w:val="Zhlav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Profilová část maturitní zkoušky </w:t>
    </w:r>
  </w:p>
  <w:p w14:paraId="6664ECDF" w14:textId="73DC44EB" w:rsidR="006C7BAA" w:rsidRPr="00F65F4A" w:rsidRDefault="006C7BAA" w:rsidP="00F65F4A">
    <w:pPr>
      <w:pStyle w:val="Zhlav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Ústní </w:t>
    </w:r>
    <w:proofErr w:type="gramStart"/>
    <w:r>
      <w:rPr>
        <w:i/>
        <w:iCs/>
        <w:sz w:val="20"/>
        <w:szCs w:val="20"/>
      </w:rPr>
      <w:t>zkouška</w:t>
    </w:r>
    <w:r w:rsidR="00576176">
      <w:rPr>
        <w:i/>
        <w:iCs/>
        <w:sz w:val="20"/>
        <w:szCs w:val="20"/>
      </w:rPr>
      <w:t xml:space="preserve"> - okruhy</w:t>
    </w:r>
    <w:proofErr w:type="gramEnd"/>
  </w:p>
  <w:p w14:paraId="48E00C77" w14:textId="77777777" w:rsidR="006C7BAA" w:rsidRPr="00F65F4A" w:rsidRDefault="006C7BAA" w:rsidP="00F65F4A">
    <w:pPr>
      <w:pStyle w:val="Zhlav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STAVEBNÍ KONSTRUKCE</w:t>
    </w:r>
  </w:p>
  <w:p w14:paraId="564B08D2" w14:textId="77777777" w:rsidR="006C7BAA" w:rsidRDefault="006C7BAA" w:rsidP="006C7BAA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Studijní obor: 36-47-M/01 Stavebnictví </w:t>
    </w:r>
  </w:p>
  <w:p w14:paraId="179E4718" w14:textId="77777777" w:rsidR="006C7BAA" w:rsidRDefault="006C7BAA" w:rsidP="006C7BAA">
    <w:pPr>
      <w:pStyle w:val="Zhlav"/>
      <w:pBdr>
        <w:bottom w:val="single" w:sz="6" w:space="1" w:color="auto"/>
      </w:pBdr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Zaměření: Pozemní stavitelství </w:t>
    </w:r>
  </w:p>
  <w:p w14:paraId="2E1A1F4A" w14:textId="77777777" w:rsidR="006C7BAA" w:rsidRDefault="006C7BAA" w:rsidP="006C7BAA">
    <w:pPr>
      <w:pStyle w:val="Zhlav"/>
    </w:pPr>
    <w:r>
      <w:rPr>
        <w:sz w:val="20"/>
        <w:szCs w:val="20"/>
      </w:rPr>
      <w:t xml:space="preserve">  </w:t>
    </w:r>
    <w:r>
      <w:t xml:space="preserve">                                                       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AA"/>
    <w:rsid w:val="00085749"/>
    <w:rsid w:val="000B5EAD"/>
    <w:rsid w:val="000F7FA2"/>
    <w:rsid w:val="003A16F3"/>
    <w:rsid w:val="003A29BF"/>
    <w:rsid w:val="00576176"/>
    <w:rsid w:val="006C7BAA"/>
    <w:rsid w:val="008216BE"/>
    <w:rsid w:val="009675BB"/>
    <w:rsid w:val="00D825F3"/>
    <w:rsid w:val="00DE6D8F"/>
    <w:rsid w:val="00F53840"/>
    <w:rsid w:val="00F65F4A"/>
    <w:rsid w:val="00F7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272CD"/>
  <w15:chartTrackingRefBased/>
  <w15:docId w15:val="{F965D870-E98C-4CCB-8995-C9C1546F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7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C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BAA"/>
  </w:style>
  <w:style w:type="paragraph" w:styleId="Zpat">
    <w:name w:val="footer"/>
    <w:basedOn w:val="Normln"/>
    <w:link w:val="ZpatChar"/>
    <w:uiPriority w:val="99"/>
    <w:unhideWhenUsed/>
    <w:rsid w:val="006C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6426-4BCE-4F45-8D25-7D469AF5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Vypracovala: Ing. Marie Bělková</dc:creator>
  <cp:keywords/>
  <dc:description/>
  <cp:lastModifiedBy>Šárka Lindnerová</cp:lastModifiedBy>
  <cp:revision>7</cp:revision>
  <dcterms:created xsi:type="dcterms:W3CDTF">2022-11-15T08:56:00Z</dcterms:created>
  <dcterms:modified xsi:type="dcterms:W3CDTF">2024-11-04T06:31:00Z</dcterms:modified>
</cp:coreProperties>
</file>